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56FB6" w14:textId="77777777" w:rsidR="00F16D58" w:rsidRDefault="00F16D58" w:rsidP="00F16D58">
      <w:pPr>
        <w:pStyle w:val="aa"/>
        <w:shd w:val="clear" w:color="auto" w:fill="FFFFFF"/>
        <w:rPr>
          <w:b/>
          <w:i/>
          <w:sz w:val="28"/>
          <w:szCs w:val="28"/>
          <w:highlight w:val="yellow"/>
        </w:rPr>
      </w:pPr>
      <w:bookmarkStart w:id="0" w:name="_Hlk72741906"/>
      <w:r w:rsidRPr="001F6699">
        <w:rPr>
          <w:b/>
          <w:i/>
          <w:sz w:val="28"/>
          <w:szCs w:val="28"/>
          <w:highlight w:val="yellow"/>
        </w:rPr>
        <w:t>__</w:t>
      </w:r>
      <w:r>
        <w:rPr>
          <w:b/>
          <w:i/>
          <w:sz w:val="28"/>
          <w:szCs w:val="28"/>
          <w:highlight w:val="yellow"/>
        </w:rPr>
        <w:t xml:space="preserve"> </w:t>
      </w:r>
      <w:r w:rsidRPr="001F6699">
        <w:rPr>
          <w:b/>
          <w:i/>
          <w:sz w:val="28"/>
          <w:szCs w:val="28"/>
        </w:rPr>
        <w:t>- поля, которые необходимо заполнить</w:t>
      </w:r>
      <w:r>
        <w:rPr>
          <w:b/>
          <w:i/>
          <w:sz w:val="28"/>
          <w:szCs w:val="28"/>
        </w:rPr>
        <w:t>/скорректировать</w:t>
      </w:r>
    </w:p>
    <w:p w14:paraId="2DBB7834" w14:textId="77777777" w:rsidR="00F16D58" w:rsidRDefault="00F16D58" w:rsidP="00F16D58">
      <w:pPr>
        <w:pStyle w:val="aa"/>
        <w:shd w:val="clear" w:color="auto" w:fill="FFFFFF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highlight w:val="cyan"/>
        </w:rPr>
        <w:t>(</w:t>
      </w:r>
      <w:r w:rsidRPr="001F6699">
        <w:rPr>
          <w:b/>
          <w:i/>
          <w:sz w:val="28"/>
          <w:szCs w:val="28"/>
          <w:highlight w:val="cyan"/>
        </w:rPr>
        <w:t>__</w:t>
      </w:r>
      <w:r>
        <w:rPr>
          <w:b/>
          <w:i/>
          <w:sz w:val="28"/>
          <w:szCs w:val="28"/>
          <w:highlight w:val="cyan"/>
        </w:rPr>
        <w:t>)</w:t>
      </w:r>
      <w:r w:rsidRPr="001F6699">
        <w:rPr>
          <w:b/>
          <w:i/>
          <w:sz w:val="28"/>
          <w:szCs w:val="28"/>
        </w:rPr>
        <w:t>- пояснения к заполнению полей</w:t>
      </w:r>
      <w:r>
        <w:rPr>
          <w:b/>
          <w:i/>
          <w:sz w:val="28"/>
          <w:szCs w:val="28"/>
        </w:rPr>
        <w:t xml:space="preserve"> </w:t>
      </w:r>
    </w:p>
    <w:p w14:paraId="0BFF29A0" w14:textId="77777777" w:rsidR="00F16D58" w:rsidRPr="00F16D58" w:rsidRDefault="00F16D58" w:rsidP="00F16D58">
      <w:pPr>
        <w:pStyle w:val="aa"/>
        <w:shd w:val="clear" w:color="auto" w:fill="FFFFFF"/>
        <w:rPr>
          <w:b/>
          <w:i/>
          <w:sz w:val="28"/>
          <w:szCs w:val="28"/>
          <w:highlight w:val="cyan"/>
        </w:rPr>
      </w:pPr>
      <w:r w:rsidRPr="00EB5914">
        <w:rPr>
          <w:b/>
          <w:i/>
          <w:sz w:val="28"/>
          <w:szCs w:val="28"/>
          <w:highlight w:val="cyan"/>
        </w:rPr>
        <w:t>(после заполнения документа пояснения необходимо удалить)</w:t>
      </w:r>
    </w:p>
    <w:p w14:paraId="56ECA495" w14:textId="77777777" w:rsidR="00F16D58" w:rsidRPr="00251457" w:rsidRDefault="00F16D58" w:rsidP="00F16D58">
      <w:pPr>
        <w:pStyle w:val="aa"/>
        <w:shd w:val="clear" w:color="auto" w:fill="FFFFFF"/>
        <w:rPr>
          <w:b/>
          <w:i/>
          <w:sz w:val="28"/>
          <w:szCs w:val="28"/>
        </w:rPr>
      </w:pPr>
      <w:r w:rsidRPr="00251457">
        <w:rPr>
          <w:b/>
          <w:i/>
          <w:sz w:val="28"/>
          <w:szCs w:val="28"/>
        </w:rPr>
        <w:t>__________________________________________________________________</w:t>
      </w:r>
    </w:p>
    <w:bookmarkEnd w:id="0"/>
    <w:p w14:paraId="3C3AD873" w14:textId="75917794" w:rsidR="002D20E2" w:rsidRPr="00FE104E" w:rsidRDefault="002D20E2" w:rsidP="002D20E2">
      <w:pPr>
        <w:pStyle w:val="aa"/>
        <w:shd w:val="clear" w:color="auto" w:fill="FFFFFF"/>
        <w:rPr>
          <w:b/>
          <w:kern w:val="2"/>
          <w:sz w:val="28"/>
          <w:szCs w:val="28"/>
          <w:lang w:eastAsia="ar-SA"/>
        </w:rPr>
      </w:pPr>
    </w:p>
    <w:p w14:paraId="58E0D816" w14:textId="77777777" w:rsidR="002D20E2" w:rsidRDefault="002D20E2" w:rsidP="00132A1C">
      <w:pPr>
        <w:pStyle w:val="ConsPlusNormal"/>
        <w:jc w:val="right"/>
        <w:rPr>
          <w:b/>
          <w:bCs/>
        </w:rPr>
      </w:pPr>
    </w:p>
    <w:p w14:paraId="331CC612" w14:textId="04FC29EB" w:rsidR="00132A1C" w:rsidRDefault="00132A1C" w:rsidP="00132A1C">
      <w:pPr>
        <w:pStyle w:val="ConsPlusNormal"/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DE37D9">
        <w:rPr>
          <w:b/>
          <w:bCs/>
        </w:rPr>
        <w:t>1</w:t>
      </w:r>
      <w:r>
        <w:rPr>
          <w:b/>
          <w:bCs/>
        </w:rPr>
        <w:t xml:space="preserve"> </w:t>
      </w:r>
    </w:p>
    <w:p w14:paraId="71E76CAA" w14:textId="77777777" w:rsidR="00DE37D9" w:rsidRDefault="00DE37D9" w:rsidP="00DE37D9">
      <w:pPr>
        <w:pStyle w:val="ConsPlusNormal"/>
        <w:jc w:val="right"/>
        <w:rPr>
          <w:b/>
          <w:bCs/>
        </w:rPr>
      </w:pPr>
      <w:r>
        <w:rPr>
          <w:b/>
          <w:bCs/>
        </w:rPr>
        <w:t xml:space="preserve">К </w:t>
      </w:r>
      <w:r w:rsidRPr="006278B9">
        <w:rPr>
          <w:b/>
          <w:bCs/>
        </w:rPr>
        <w:t>Положени</w:t>
      </w:r>
      <w:r>
        <w:rPr>
          <w:b/>
          <w:bCs/>
        </w:rPr>
        <w:t>ю</w:t>
      </w:r>
      <w:r w:rsidRPr="006278B9">
        <w:rPr>
          <w:b/>
          <w:bCs/>
        </w:rPr>
        <w:t xml:space="preserve"> об обработке </w:t>
      </w:r>
    </w:p>
    <w:p w14:paraId="5640A493" w14:textId="77777777" w:rsidR="00DE37D9" w:rsidRDefault="00DE37D9" w:rsidP="00DE37D9">
      <w:pPr>
        <w:pStyle w:val="ConsPlusNormal"/>
        <w:jc w:val="right"/>
        <w:rPr>
          <w:b/>
          <w:bCs/>
        </w:rPr>
      </w:pPr>
      <w:r>
        <w:rPr>
          <w:b/>
          <w:bCs/>
        </w:rPr>
        <w:t>п</w:t>
      </w:r>
      <w:r w:rsidRPr="006278B9">
        <w:rPr>
          <w:b/>
          <w:bCs/>
        </w:rPr>
        <w:t>ерсональных данных</w:t>
      </w:r>
    </w:p>
    <w:p w14:paraId="160EA464" w14:textId="3241AC15" w:rsidR="002D20E2" w:rsidRDefault="00DE37D9" w:rsidP="002D20E2">
      <w:pPr>
        <w:pStyle w:val="ConsPlusNormal"/>
        <w:ind w:left="4956" w:firstLine="708"/>
        <w:jc w:val="center"/>
        <w:rPr>
          <w:b/>
          <w:bCs/>
        </w:rPr>
      </w:pPr>
      <w:r>
        <w:rPr>
          <w:b/>
          <w:bCs/>
        </w:rPr>
        <w:t>Нотариусом_</w:t>
      </w:r>
      <w:r w:rsidR="002D20E2">
        <w:rPr>
          <w:b/>
          <w:bCs/>
        </w:rPr>
        <w:t xml:space="preserve"> </w:t>
      </w:r>
      <w:r w:rsidR="002D20E2" w:rsidRPr="002D20E2">
        <w:rPr>
          <w:b/>
          <w:bCs/>
          <w:highlight w:val="yellow"/>
        </w:rPr>
        <w:t>___________</w:t>
      </w:r>
    </w:p>
    <w:p w14:paraId="08F68E1F" w14:textId="35E106BF" w:rsidR="00DE37D9" w:rsidRDefault="00DE37D9" w:rsidP="00DE37D9">
      <w:pPr>
        <w:pStyle w:val="ConsPlusNormal"/>
        <w:jc w:val="right"/>
        <w:rPr>
          <w:b/>
          <w:bCs/>
        </w:rPr>
      </w:pPr>
    </w:p>
    <w:p w14:paraId="75B6F242" w14:textId="77777777" w:rsidR="00132A1C" w:rsidRDefault="00132A1C" w:rsidP="00132A1C">
      <w:pPr>
        <w:pStyle w:val="ConsPlusNormal"/>
        <w:jc w:val="right"/>
        <w:rPr>
          <w:b/>
          <w:bCs/>
        </w:rPr>
      </w:pPr>
    </w:p>
    <w:p w14:paraId="0678B442" w14:textId="77777777" w:rsidR="006F6298" w:rsidRPr="00DA2D07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2D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Согласие </w:t>
      </w:r>
    </w:p>
    <w:p w14:paraId="5FA7F934" w14:textId="77777777" w:rsidR="004B4372" w:rsidRPr="00DA2D07" w:rsidRDefault="004B4372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2D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обработку персональных данных </w:t>
      </w:r>
    </w:p>
    <w:p w14:paraId="4A1026B1" w14:textId="77777777" w:rsidR="006F6298" w:rsidRPr="00DA2D07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2D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работника </w:t>
      </w:r>
      <w:r w:rsidR="00DE37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Нотариуса </w:t>
      </w:r>
      <w:r w:rsidR="00DE37D9" w:rsidRPr="002D20E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__________</w:t>
      </w:r>
      <w:r w:rsidRPr="00DA2D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68A9363B" w14:textId="77777777"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E925EC8" w14:textId="77777777"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AC4B620" w14:textId="77777777" w:rsidR="002D20E2" w:rsidRPr="00D471FE" w:rsidRDefault="006F6298" w:rsidP="002D20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ab/>
      </w:r>
      <w:r w:rsidR="002D20E2" w:rsidRPr="006F6298">
        <w:rPr>
          <w:rFonts w:ascii="Times New Roman" w:eastAsia="Times New Roman" w:hAnsi="Times New Roman" w:cs="Times New Roman"/>
          <w:sz w:val="20"/>
          <w:szCs w:val="20"/>
        </w:rPr>
        <w:t>Я</w:t>
      </w:r>
      <w:r w:rsidR="002D20E2" w:rsidRPr="00D471FE">
        <w:rPr>
          <w:rFonts w:ascii="Times New Roman" w:eastAsia="Times New Roman" w:hAnsi="Times New Roman" w:cs="Times New Roman"/>
          <w:sz w:val="20"/>
          <w:szCs w:val="20"/>
          <w:highlight w:val="yellow"/>
        </w:rPr>
        <w:t>,_____________________________________________________________________________________</w:t>
      </w:r>
    </w:p>
    <w:p w14:paraId="078B9B4E" w14:textId="77777777" w:rsidR="002D20E2" w:rsidRPr="00D471FE" w:rsidRDefault="002D20E2" w:rsidP="002D20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D471FE">
        <w:rPr>
          <w:rFonts w:ascii="Times New Roman" w:hAnsi="Times New Roman" w:cs="Times New Roman"/>
          <w:sz w:val="20"/>
          <w:szCs w:val="20"/>
          <w:highlight w:val="yellow"/>
        </w:rPr>
        <w:t>(</w:t>
      </w:r>
      <w:r w:rsidRPr="00D471FE">
        <w:rPr>
          <w:rFonts w:ascii="Times New Roman" w:eastAsia="Times New Roman" w:hAnsi="Times New Roman" w:cs="Times New Roman"/>
          <w:sz w:val="20"/>
          <w:szCs w:val="20"/>
          <w:highlight w:val="yellow"/>
        </w:rPr>
        <w:t>фамилия, имя, отчество)</w:t>
      </w:r>
    </w:p>
    <w:p w14:paraId="11D1C339" w14:textId="77777777" w:rsidR="002D20E2" w:rsidRPr="00D471FE" w:rsidRDefault="002D20E2" w:rsidP="002D20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D471FE">
        <w:rPr>
          <w:rFonts w:ascii="Times New Roman" w:eastAsia="Times New Roman" w:hAnsi="Times New Roman" w:cs="Times New Roman"/>
          <w:sz w:val="20"/>
          <w:szCs w:val="20"/>
          <w:highlight w:val="yellow"/>
        </w:rPr>
        <w:t>паспорт_______________№____________________ выдан_____________________________________________</w:t>
      </w:r>
    </w:p>
    <w:p w14:paraId="373B2AEA" w14:textId="77777777" w:rsidR="002D20E2" w:rsidRPr="00D471FE" w:rsidRDefault="002D20E2" w:rsidP="002D20E2">
      <w:pPr>
        <w:shd w:val="clear" w:color="auto" w:fill="FFFFFF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D471FE">
        <w:rPr>
          <w:rFonts w:ascii="Times New Roman" w:hAnsi="Times New Roman" w:cs="Times New Roman"/>
          <w:sz w:val="20"/>
          <w:szCs w:val="20"/>
          <w:highlight w:val="yellow"/>
        </w:rPr>
        <w:t>(</w:t>
      </w:r>
      <w:r w:rsidRPr="00D471FE">
        <w:rPr>
          <w:rFonts w:ascii="Times New Roman" w:eastAsia="Times New Roman" w:hAnsi="Times New Roman" w:cs="Times New Roman"/>
          <w:sz w:val="20"/>
          <w:szCs w:val="20"/>
          <w:highlight w:val="yellow"/>
        </w:rPr>
        <w:t>серия)                               (номер)                                           (дата выдачи)</w:t>
      </w:r>
    </w:p>
    <w:p w14:paraId="73EA183D" w14:textId="77777777" w:rsidR="002D20E2" w:rsidRPr="00D471FE" w:rsidRDefault="002D20E2" w:rsidP="002D20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D471FE">
        <w:rPr>
          <w:rFonts w:ascii="Times New Roman" w:hAnsi="Times New Roman" w:cs="Times New Roman"/>
          <w:sz w:val="20"/>
          <w:szCs w:val="20"/>
          <w:highlight w:val="yellow"/>
        </w:rPr>
        <w:t>______________________________________________________________________________________________</w:t>
      </w:r>
    </w:p>
    <w:p w14:paraId="76B0D611" w14:textId="77777777" w:rsidR="002D20E2" w:rsidRPr="00D471FE" w:rsidRDefault="002D20E2" w:rsidP="002D20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D471FE">
        <w:rPr>
          <w:rFonts w:ascii="Times New Roman" w:hAnsi="Times New Roman" w:cs="Times New Roman"/>
          <w:sz w:val="20"/>
          <w:szCs w:val="20"/>
          <w:highlight w:val="yellow"/>
        </w:rPr>
        <w:t>(</w:t>
      </w:r>
      <w:r w:rsidRPr="00D471FE">
        <w:rPr>
          <w:rFonts w:ascii="Times New Roman" w:eastAsia="Times New Roman" w:hAnsi="Times New Roman" w:cs="Times New Roman"/>
          <w:sz w:val="20"/>
          <w:szCs w:val="20"/>
          <w:highlight w:val="yellow"/>
        </w:rPr>
        <w:t>кем выдан паспорт)</w:t>
      </w:r>
    </w:p>
    <w:p w14:paraId="79113864" w14:textId="77777777" w:rsidR="002D20E2" w:rsidRPr="006F6298" w:rsidRDefault="002D20E2" w:rsidP="002D20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FE">
        <w:rPr>
          <w:rFonts w:ascii="Times New Roman" w:eastAsia="Times New Roman" w:hAnsi="Times New Roman" w:cs="Times New Roman"/>
          <w:sz w:val="20"/>
          <w:szCs w:val="20"/>
          <w:highlight w:val="yellow"/>
        </w:rPr>
        <w:t>проживающий(</w:t>
      </w:r>
      <w:proofErr w:type="spellStart"/>
      <w:r w:rsidRPr="00D471FE">
        <w:rPr>
          <w:rFonts w:ascii="Times New Roman" w:eastAsia="Times New Roman" w:hAnsi="Times New Roman" w:cs="Times New Roman"/>
          <w:sz w:val="20"/>
          <w:szCs w:val="20"/>
          <w:highlight w:val="yellow"/>
        </w:rPr>
        <w:t>ая</w:t>
      </w:r>
      <w:proofErr w:type="spellEnd"/>
      <w:r w:rsidRPr="00D471FE">
        <w:rPr>
          <w:rFonts w:ascii="Times New Roman" w:eastAsia="Times New Roman" w:hAnsi="Times New Roman" w:cs="Times New Roman"/>
          <w:sz w:val="20"/>
          <w:szCs w:val="20"/>
          <w:highlight w:val="yellow"/>
        </w:rPr>
        <w:t>) по адресу:__________________________________________________________________,</w:t>
      </w:r>
    </w:p>
    <w:p w14:paraId="24AD5C06" w14:textId="77777777" w:rsidR="002D20E2" w:rsidRPr="006F6298" w:rsidRDefault="002D20E2" w:rsidP="002D20E2">
      <w:pPr>
        <w:shd w:val="clear" w:color="auto" w:fill="FFFFFF"/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F6298">
        <w:rPr>
          <w:rFonts w:ascii="Times New Roman" w:hAnsi="Times New Roman" w:cs="Times New Roman"/>
          <w:sz w:val="20"/>
          <w:szCs w:val="20"/>
        </w:rPr>
        <w:t>(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адрес места жительства по паспорту) </w:t>
      </w:r>
    </w:p>
    <w:p w14:paraId="0BDCF045" w14:textId="712B0752" w:rsidR="006F6298" w:rsidRPr="00E519EC" w:rsidRDefault="006F6298" w:rsidP="002D20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>в соответствии с Трудовым кодексом Российской Федерации, Федеральным законом от 27 июля 2006 г.</w:t>
      </w:r>
      <w:r w:rsidR="00991CB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>№ 152-ФЗ «О персональных данных» свободно, своей волей и в своем интересе</w:t>
      </w:r>
      <w:r w:rsidRPr="00991CB8">
        <w:rPr>
          <w:rFonts w:ascii="Times New Roman" w:eastAsia="Times New Roman" w:hAnsi="Times New Roman" w:cs="Times New Roman"/>
          <w:b/>
          <w:sz w:val="20"/>
          <w:szCs w:val="20"/>
        </w:rPr>
        <w:t xml:space="preserve"> выражаю</w:t>
      </w:r>
      <w:r w:rsidR="00DE37D9">
        <w:rPr>
          <w:rFonts w:ascii="Times New Roman" w:eastAsia="Times New Roman" w:hAnsi="Times New Roman" w:cs="Times New Roman"/>
          <w:sz w:val="20"/>
          <w:szCs w:val="20"/>
        </w:rPr>
        <w:t xml:space="preserve"> Нотариусу </w:t>
      </w:r>
      <w:r w:rsidR="00DE37D9" w:rsidRPr="002D20E2">
        <w:rPr>
          <w:rFonts w:ascii="Times New Roman" w:eastAsia="Times New Roman" w:hAnsi="Times New Roman" w:cs="Times New Roman"/>
          <w:sz w:val="20"/>
          <w:szCs w:val="20"/>
          <w:highlight w:val="yellow"/>
        </w:rPr>
        <w:t>_______</w:t>
      </w:r>
      <w:r w:rsidR="0003474E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="00B61B98">
        <w:rPr>
          <w:rFonts w:ascii="Times New Roman" w:eastAsia="Times New Roman" w:hAnsi="Times New Roman" w:cs="Times New Roman"/>
          <w:sz w:val="20"/>
          <w:szCs w:val="20"/>
        </w:rPr>
        <w:t xml:space="preserve">Далее – Нотариус, </w:t>
      </w:r>
      <w:r w:rsidR="0003474E">
        <w:rPr>
          <w:rFonts w:ascii="Times New Roman" w:eastAsia="Times New Roman" w:hAnsi="Times New Roman" w:cs="Times New Roman"/>
          <w:sz w:val="20"/>
          <w:szCs w:val="20"/>
        </w:rPr>
        <w:t>Оператор)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, зарегистрированному по адресу: </w:t>
      </w:r>
      <w:r w:rsidR="00DE37D9" w:rsidRPr="002D20E2">
        <w:rPr>
          <w:rFonts w:ascii="Times New Roman" w:eastAsia="Times New Roman" w:hAnsi="Times New Roman" w:cs="Times New Roman"/>
          <w:iCs/>
          <w:sz w:val="20"/>
          <w:szCs w:val="20"/>
          <w:highlight w:val="yellow"/>
        </w:rPr>
        <w:t>___________________________</w:t>
      </w:r>
      <w:r w:rsidR="00DE37D9">
        <w:rPr>
          <w:rFonts w:ascii="Times New Roman" w:eastAsia="Times New Roman" w:hAnsi="Times New Roman" w:cs="Times New Roman"/>
          <w:iCs/>
          <w:sz w:val="20"/>
          <w:szCs w:val="20"/>
        </w:rPr>
        <w:t>_</w:t>
      </w:r>
      <w:r w:rsidR="00991CB8">
        <w:rPr>
          <w:rFonts w:ascii="Times New Roman" w:eastAsia="Times New Roman" w:hAnsi="Times New Roman" w:cs="Times New Roman"/>
          <w:iCs/>
          <w:sz w:val="20"/>
          <w:szCs w:val="20"/>
        </w:rPr>
        <w:t>,</w:t>
      </w:r>
    </w:p>
    <w:p w14:paraId="35FA38E5" w14:textId="4CDB2D74" w:rsidR="00991CB8" w:rsidRDefault="006F6298" w:rsidP="001757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519E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в целях </w:t>
      </w:r>
      <w:r w:rsidRPr="00E519EC">
        <w:rPr>
          <w:rFonts w:ascii="Times New Roman" w:eastAsia="Times New Roman" w:hAnsi="Times New Roman" w:cs="Times New Roman"/>
          <w:sz w:val="20"/>
          <w:szCs w:val="20"/>
        </w:rPr>
        <w:t>обеспечения соблюдения законов и иных нормативных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 правовых актов, локальных нормативных актов </w:t>
      </w:r>
      <w:r w:rsidR="00DE37D9">
        <w:rPr>
          <w:rFonts w:ascii="Times New Roman" w:eastAsia="Times New Roman" w:hAnsi="Times New Roman" w:cs="Times New Roman"/>
          <w:sz w:val="20"/>
          <w:szCs w:val="20"/>
        </w:rPr>
        <w:t>Нотариуса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, содействия в моем трудоустройстве, обеспечении и продвижении по работе, обеспечения моей личной безопасности, контроля количества и качества выполняемой работы, обеспечения сохранности имущества, а также для формирования внутренних справочных материалов, 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>содержащих персональные данные</w:t>
      </w:r>
      <w:r w:rsidRPr="006F629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0D21FF" w:rsidRPr="006F6298">
        <w:rPr>
          <w:rFonts w:ascii="Times New Roman" w:eastAsia="Times New Roman" w:hAnsi="Times New Roman" w:cs="Times New Roman"/>
          <w:sz w:val="20"/>
          <w:szCs w:val="20"/>
        </w:rPr>
        <w:t xml:space="preserve">и определения </w:t>
      </w:r>
      <w:r w:rsidR="000D21FF" w:rsidRPr="006F6298">
        <w:rPr>
          <w:rFonts w:ascii="Times New Roman" w:eastAsia="Times New Roman" w:hAnsi="Times New Roman" w:cs="Times New Roman"/>
          <w:b/>
          <w:bCs/>
          <w:sz w:val="20"/>
          <w:szCs w:val="20"/>
        </w:rPr>
        <w:t>общедоступных персональных данных</w:t>
      </w:r>
      <w:r w:rsidR="000D21FF"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="000D21FF" w:rsidRPr="006F629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14:paraId="5B657B03" w14:textId="77777777" w:rsidR="006F6298" w:rsidRPr="006F6298" w:rsidRDefault="006F6298" w:rsidP="001757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согласие на обработку, 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предполагающую сбор (непосредственно от работника, от третьих лиц, путем направления запросов в органы государственной власти, органы местного самоуправления, из иных общедоступных информационных ресурсов, из архивов),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фамилию, имя, отчество,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 об изменении ФИО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дату и место рождения,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данные документа, удостоверяющего личность (вид документа, серия, номер, кем выдан, код подразделения, дата выдачи, дата регистрации по месту жительства, срок действия)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пол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гражданство (подданство)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адрес регистрации по месту жительства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адрес места фактического проживания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место работы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телефонный абонентский номер (домашний, рабочий, мобильный)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идентификационный номер налогоплательщика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номер страхового свидетельства обязательного пенсионного страхования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сведения, содержащиеся в документах воинского учета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 об образовании, квалификации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 о состоянии здоровья, относящиеся к возможности выполнения трудовой функции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 об инвалидности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 о занимаемой должности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данные о трудовой деятельности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 о доходах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 о семейном положении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 о близких родственниках и составе семьи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 о наградах (поощрениях) и почетных званиях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 об отнесении к категориям ветеранов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 о социальных льготах, предоставляемых в соответствии с законодательством Российской Федерации, а также локальными нормативными актами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 о владении иностранными языками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 о наличии ученой степени, ученого звания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 об аттестации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 о дисциплинарных взысканиях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сведения, содержащиеся в трудовом договоре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75761" w:rsidRPr="00175761">
        <w:rPr>
          <w:rFonts w:ascii="Times New Roman" w:eastAsia="Times New Roman" w:hAnsi="Times New Roman" w:cs="Times New Roman"/>
          <w:sz w:val="20"/>
          <w:szCs w:val="20"/>
        </w:rPr>
        <w:t>адрес электронной почты</w:t>
      </w:r>
      <w:r w:rsidR="00175761">
        <w:rPr>
          <w:rFonts w:ascii="Times New Roman" w:eastAsia="Times New Roman" w:hAnsi="Times New Roman" w:cs="Times New Roman"/>
          <w:sz w:val="20"/>
          <w:szCs w:val="20"/>
        </w:rPr>
        <w:t>, фотография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5F2D096A" w14:textId="318E4953"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ab/>
        <w:t xml:space="preserve">В случае изменения моих персональных данных обязуюсь информировать об этом </w:t>
      </w:r>
      <w:r w:rsidR="00B61B98">
        <w:rPr>
          <w:rFonts w:ascii="Times New Roman" w:eastAsia="Times New Roman" w:hAnsi="Times New Roman" w:cs="Times New Roman"/>
          <w:sz w:val="20"/>
          <w:szCs w:val="20"/>
        </w:rPr>
        <w:t>Нотариуса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 в письменной форме</w:t>
      </w:r>
      <w:r w:rsidR="00771C1B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5DCF13DA" w14:textId="77777777" w:rsid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ab/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14:paraId="66EA10EC" w14:textId="77777777" w:rsidR="002D20E2" w:rsidRPr="00C66FC9" w:rsidRDefault="002D20E2" w:rsidP="002D20E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C66FC9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>Я даю согласие на передачу моих персональных данных Оператором третьим лицам, в частности ____________________________ с целью ведения кадрового и бухгалтерского учета Нотариальной палаты.</w:t>
      </w:r>
    </w:p>
    <w:p w14:paraId="3C981BF4" w14:textId="77777777" w:rsidR="002D20E2" w:rsidRDefault="002D20E2" w:rsidP="002D20E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C66FC9">
        <w:rPr>
          <w:rFonts w:ascii="Times New Roman" w:hAnsi="Times New Roman" w:cs="Times New Roman"/>
          <w:sz w:val="20"/>
          <w:szCs w:val="20"/>
          <w:highlight w:val="yellow"/>
        </w:rPr>
        <w:t>Я предупрежден(а), что передача Оператором персональных данных третьим лицам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 27 июля 2006 г. № 152-ФЗ «О 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14:paraId="327540E6" w14:textId="77777777" w:rsidR="002D20E2" w:rsidRPr="00C66FC9" w:rsidRDefault="002D20E2" w:rsidP="002D20E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71FE">
        <w:rPr>
          <w:rFonts w:ascii="Times New Roman" w:hAnsi="Times New Roman" w:cs="Times New Roman"/>
          <w:i/>
          <w:sz w:val="20"/>
          <w:szCs w:val="20"/>
          <w:highlight w:val="cyan"/>
        </w:rPr>
        <w:t>(Выделенный раздел применяется, если кадровый или бух. учет ведет привлеченное третье лицо)</w:t>
      </w:r>
    </w:p>
    <w:p w14:paraId="5B422C6C" w14:textId="5747888D"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ab/>
        <w:t xml:space="preserve">В формирующиеся внутренние справочные материалы </w:t>
      </w:r>
      <w:r w:rsidR="00B61B98">
        <w:rPr>
          <w:rFonts w:ascii="Times New Roman" w:eastAsia="Times New Roman" w:hAnsi="Times New Roman" w:cs="Times New Roman"/>
          <w:sz w:val="20"/>
          <w:szCs w:val="20"/>
        </w:rPr>
        <w:t xml:space="preserve">Нотариуса 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включаются следующие персональные данные: </w:t>
      </w:r>
      <w:r w:rsidR="00DE37D9" w:rsidRPr="002D20E2">
        <w:rPr>
          <w:rFonts w:ascii="Times New Roman" w:eastAsia="Times New Roman" w:hAnsi="Times New Roman" w:cs="Times New Roman"/>
          <w:sz w:val="20"/>
          <w:szCs w:val="20"/>
          <w:highlight w:val="yellow"/>
        </w:rPr>
        <w:t>_____________________________________________</w:t>
      </w:r>
      <w:r w:rsidR="00DE37D9">
        <w:rPr>
          <w:rFonts w:ascii="Times New Roman" w:eastAsia="Times New Roman" w:hAnsi="Times New Roman" w:cs="Times New Roman"/>
          <w:sz w:val="20"/>
          <w:szCs w:val="20"/>
        </w:rPr>
        <w:t>_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>.</w:t>
      </w:r>
      <w:r w:rsidR="002D20E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14AF0394" w14:textId="46C9D612"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ab/>
        <w:t xml:space="preserve">К общедоступным персональным данным, необходимым для выполнения работником </w:t>
      </w:r>
      <w:r w:rsidR="00DE37D9">
        <w:rPr>
          <w:rFonts w:ascii="Times New Roman" w:eastAsia="Times New Roman" w:hAnsi="Times New Roman" w:cs="Times New Roman"/>
          <w:sz w:val="20"/>
          <w:szCs w:val="20"/>
        </w:rPr>
        <w:t xml:space="preserve">Нотариуса 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 возложенных должностных обязанностей, относятся фамилия, имя, отчество, место работы, занимаемая должность, рабочий телефон, </w:t>
      </w:r>
      <w:r w:rsidR="001C7290">
        <w:rPr>
          <w:rFonts w:ascii="Times New Roman" w:eastAsia="Times New Roman" w:hAnsi="Times New Roman" w:cs="Times New Roman"/>
          <w:sz w:val="20"/>
          <w:szCs w:val="20"/>
        </w:rPr>
        <w:t xml:space="preserve">рабочий 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>адрес электронной почты.</w:t>
      </w:r>
    </w:p>
    <w:p w14:paraId="1928FE2A" w14:textId="21A32095"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ab/>
        <w:t xml:space="preserve">Согласие вступает в силу со дня его подписания и действует </w:t>
      </w:r>
      <w:r w:rsidR="006F3895">
        <w:rPr>
          <w:rFonts w:ascii="Times New Roman" w:eastAsia="Times New Roman" w:hAnsi="Times New Roman" w:cs="Times New Roman"/>
          <w:sz w:val="20"/>
          <w:szCs w:val="20"/>
        </w:rPr>
        <w:t xml:space="preserve">до </w:t>
      </w:r>
      <w:r w:rsidR="006F3895" w:rsidRPr="006F3895">
        <w:rPr>
          <w:rFonts w:ascii="Times New Roman" w:eastAsia="Times New Roman" w:hAnsi="Times New Roman" w:cs="Times New Roman"/>
          <w:sz w:val="20"/>
          <w:szCs w:val="20"/>
          <w:highlight w:val="yellow"/>
        </w:rPr>
        <w:t>достижения целей обработки персональных данных</w:t>
      </w:r>
      <w:bookmarkStart w:id="1" w:name="_GoBack"/>
      <w:bookmarkEnd w:id="1"/>
      <w:r w:rsidRPr="006F6298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54AB49FA" w14:textId="4826565E" w:rsid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ab/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="00DE37D9">
        <w:rPr>
          <w:rFonts w:ascii="Times New Roman" w:eastAsia="Times New Roman" w:hAnsi="Times New Roman" w:cs="Times New Roman"/>
          <w:sz w:val="20"/>
          <w:szCs w:val="20"/>
        </w:rPr>
        <w:t>Нотариус</w:t>
      </w:r>
      <w:r w:rsidRPr="006F6298">
        <w:rPr>
          <w:rFonts w:ascii="Times New Roman" w:eastAsia="Times New Roman" w:hAnsi="Times New Roman" w:cs="Times New Roman"/>
          <w:sz w:val="20"/>
          <w:szCs w:val="20"/>
        </w:rPr>
        <w:t xml:space="preserve"> вправе обрабатывать мои персональные данные в случаях и в порядке, предусмотренных Федеральным законом «О персональных данных».</w:t>
      </w:r>
    </w:p>
    <w:p w14:paraId="4A41E8EA" w14:textId="77777777" w:rsidR="000856AB" w:rsidRDefault="000856AB" w:rsidP="000856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2D17">
        <w:rPr>
          <w:rFonts w:ascii="Times New Roman" w:eastAsia="Times New Roman" w:hAnsi="Times New Roman" w:cs="Times New Roman"/>
          <w:sz w:val="20"/>
          <w:szCs w:val="20"/>
        </w:rPr>
        <w:t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пп.2-11 ч.1 ст.6 и ч.2 ст.10 Федерального закона от 27 июля 2006 г. № 152-ФЗ «О персональных данных».</w:t>
      </w:r>
    </w:p>
    <w:p w14:paraId="5D9144D4" w14:textId="77777777" w:rsidR="00175761" w:rsidRPr="006F6298" w:rsidRDefault="00175761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90A6178" w14:textId="77777777"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49F404" w14:textId="77777777"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20E2">
        <w:rPr>
          <w:rFonts w:ascii="Times New Roman" w:eastAsia="Times New Roman" w:hAnsi="Times New Roman" w:cs="Times New Roman"/>
          <w:sz w:val="20"/>
          <w:szCs w:val="20"/>
          <w:highlight w:val="yellow"/>
        </w:rPr>
        <w:t>«___»_____________20___г.          _______________         _________________________</w:t>
      </w:r>
    </w:p>
    <w:p w14:paraId="4622F281" w14:textId="77777777" w:rsidR="006F6298" w:rsidRPr="006F6298" w:rsidRDefault="006F6298" w:rsidP="006F62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F6298">
        <w:rPr>
          <w:rFonts w:ascii="Times New Roman" w:eastAsia="Times New Roman" w:hAnsi="Times New Roman" w:cs="Times New Roman"/>
          <w:sz w:val="20"/>
          <w:szCs w:val="20"/>
        </w:rPr>
        <w:tab/>
      </w:r>
      <w:r w:rsidRPr="006F6298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(подпись)                     (расшифровка подписи)</w:t>
      </w:r>
    </w:p>
    <w:sectPr w:rsidR="006F6298" w:rsidRPr="006F6298" w:rsidSect="00FB3BAF">
      <w:pgSz w:w="11909" w:h="16834"/>
      <w:pgMar w:top="709" w:right="710" w:bottom="568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298"/>
    <w:rsid w:val="0003474E"/>
    <w:rsid w:val="000856AB"/>
    <w:rsid w:val="000D21FF"/>
    <w:rsid w:val="00106251"/>
    <w:rsid w:val="00132A1C"/>
    <w:rsid w:val="00175761"/>
    <w:rsid w:val="001C7290"/>
    <w:rsid w:val="0025330A"/>
    <w:rsid w:val="002D20E2"/>
    <w:rsid w:val="002E1903"/>
    <w:rsid w:val="002F30E0"/>
    <w:rsid w:val="00370A6F"/>
    <w:rsid w:val="003B2223"/>
    <w:rsid w:val="004068A6"/>
    <w:rsid w:val="00465053"/>
    <w:rsid w:val="004B4372"/>
    <w:rsid w:val="004C4688"/>
    <w:rsid w:val="004C7D4E"/>
    <w:rsid w:val="00520B73"/>
    <w:rsid w:val="0057387C"/>
    <w:rsid w:val="005F7E35"/>
    <w:rsid w:val="006F3895"/>
    <w:rsid w:val="006F6298"/>
    <w:rsid w:val="00761E7A"/>
    <w:rsid w:val="00771C1B"/>
    <w:rsid w:val="00830E26"/>
    <w:rsid w:val="009271F7"/>
    <w:rsid w:val="0095067E"/>
    <w:rsid w:val="009575FA"/>
    <w:rsid w:val="00983015"/>
    <w:rsid w:val="00991CB8"/>
    <w:rsid w:val="00A4070D"/>
    <w:rsid w:val="00B12842"/>
    <w:rsid w:val="00B61B98"/>
    <w:rsid w:val="00B62C09"/>
    <w:rsid w:val="00B84952"/>
    <w:rsid w:val="00BA7CD3"/>
    <w:rsid w:val="00CC1248"/>
    <w:rsid w:val="00DA2D07"/>
    <w:rsid w:val="00DB34B4"/>
    <w:rsid w:val="00DE37D9"/>
    <w:rsid w:val="00E519EC"/>
    <w:rsid w:val="00F16D58"/>
    <w:rsid w:val="00FB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299DE"/>
  <w15:docId w15:val="{DB366B41-DF1B-4AB0-BB9C-DC6FD8F9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0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C729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C729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C729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C729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C729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C7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2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32A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2D2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skz</dc:creator>
  <cp:lastModifiedBy>Вавилов Андрей Викторович</cp:lastModifiedBy>
  <cp:revision>4</cp:revision>
  <cp:lastPrinted>2016-06-21T07:08:00Z</cp:lastPrinted>
  <dcterms:created xsi:type="dcterms:W3CDTF">2021-05-23T18:15:00Z</dcterms:created>
  <dcterms:modified xsi:type="dcterms:W3CDTF">2024-04-25T12:11:00Z</dcterms:modified>
</cp:coreProperties>
</file>