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C1" w:rsidRDefault="00F90BC1">
      <w:pPr>
        <w:pStyle w:val="ConsPlusNormal"/>
        <w:outlineLvl w:val="0"/>
      </w:pPr>
      <w:r>
        <w:t>Зарегистрировано в Минюсте России 5 октября 2020 г. N 60208</w:t>
      </w:r>
    </w:p>
    <w:p w:rsidR="00F90BC1" w:rsidRDefault="00F90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Title"/>
        <w:jc w:val="center"/>
      </w:pPr>
      <w:r>
        <w:t>МИНИСТЕРСТВО ЮСТИЦИИ РОССИЙСКОЙ ФЕДЕРАЦИИ</w:t>
      </w:r>
    </w:p>
    <w:p w:rsidR="00F90BC1" w:rsidRDefault="00F90BC1">
      <w:pPr>
        <w:pStyle w:val="ConsPlusTitle"/>
        <w:jc w:val="center"/>
      </w:pPr>
    </w:p>
    <w:p w:rsidR="00F90BC1" w:rsidRDefault="00F90BC1">
      <w:pPr>
        <w:pStyle w:val="ConsPlusTitle"/>
        <w:jc w:val="center"/>
      </w:pPr>
      <w:r>
        <w:t>ПРИКАЗ</w:t>
      </w:r>
    </w:p>
    <w:p w:rsidR="00F90BC1" w:rsidRDefault="00F90BC1">
      <w:pPr>
        <w:pStyle w:val="ConsPlusTitle"/>
        <w:jc w:val="center"/>
      </w:pPr>
      <w:r>
        <w:t>от 30 сентября 2020 г. N 224</w:t>
      </w:r>
    </w:p>
    <w:p w:rsidR="00F90BC1" w:rsidRDefault="00F90BC1">
      <w:pPr>
        <w:pStyle w:val="ConsPlusTitle"/>
        <w:jc w:val="center"/>
      </w:pPr>
    </w:p>
    <w:p w:rsidR="00F90BC1" w:rsidRDefault="00F90BC1">
      <w:pPr>
        <w:pStyle w:val="ConsPlusTitle"/>
        <w:jc w:val="center"/>
      </w:pPr>
      <w:r>
        <w:t>ОБ УТВЕРЖДЕНИИ ТРЕБОВАНИЙ</w:t>
      </w:r>
    </w:p>
    <w:p w:rsidR="00F90BC1" w:rsidRDefault="00F90BC1">
      <w:pPr>
        <w:pStyle w:val="ConsPlusTitle"/>
        <w:jc w:val="center"/>
      </w:pPr>
      <w:r>
        <w:t>К СОДЕРЖАНИЮ РЕЕСТРОВ ЕДИНОЙ ИНФОРМАЦИОННОЙ</w:t>
      </w:r>
    </w:p>
    <w:p w:rsidR="00F90BC1" w:rsidRDefault="00F90BC1">
      <w:pPr>
        <w:pStyle w:val="ConsPlusTitle"/>
        <w:jc w:val="center"/>
      </w:pPr>
      <w:r>
        <w:t>СИСТЕМЫ НОТАРИАТА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5" w:history="1">
        <w:r>
          <w:rPr>
            <w:color w:val="0000FF"/>
          </w:rPr>
          <w:t>N 128</w:t>
        </w:r>
      </w:hyperlink>
      <w:r>
        <w:t xml:space="preserve"> "Об утверждении Требований к содержанию реестров единой информационной системы нотариата" (зарегистрирован Минюстом России 18.06.2014, регистрационный N 32711);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6" w:history="1">
        <w:r>
          <w:rPr>
            <w:color w:val="0000FF"/>
          </w:rPr>
          <w:t>N 153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Минюста России от 17.06.2014 N 128, и в Порядок направления нотариусу в электронной форме уведомления о залоге, утвержденный приказом Минюста России от 17.06.2014 N 130" (зарегистрирован Минюстом России 30.06.2015, регистрационный N 37826);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7" w:history="1">
        <w:r>
          <w:rPr>
            <w:color w:val="0000FF"/>
          </w:rPr>
          <w:t>N 266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26.12.2017, регистрационный N 49456);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8" w:history="1">
        <w:r>
          <w:rPr>
            <w:color w:val="0000FF"/>
          </w:rPr>
          <w:t>N 124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04.07.2019, регистрационный N 55153);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от 31.03.2020 </w:t>
      </w:r>
      <w:hyperlink r:id="rId9" w:history="1">
        <w:r>
          <w:rPr>
            <w:color w:val="0000FF"/>
          </w:rPr>
          <w:t>N 77</w:t>
        </w:r>
      </w:hyperlink>
      <w:r>
        <w:t xml:space="preserve"> "О внесении изменения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(зарегистрирован Минюстом России 08.04.2020, регистрационный N 58020).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right"/>
      </w:pPr>
      <w:r>
        <w:t>Министр</w:t>
      </w:r>
    </w:p>
    <w:p w:rsidR="00F90BC1" w:rsidRDefault="00F90BC1">
      <w:pPr>
        <w:pStyle w:val="ConsPlusNormal"/>
        <w:jc w:val="right"/>
      </w:pPr>
      <w:r>
        <w:t>К.А.ЧУЙЧЕНКО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right"/>
        <w:outlineLvl w:val="0"/>
      </w:pPr>
      <w:r>
        <w:t>Утверждены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right"/>
      </w:pPr>
      <w:r>
        <w:t>решением Правления</w:t>
      </w:r>
    </w:p>
    <w:p w:rsidR="00F90BC1" w:rsidRDefault="00F90BC1">
      <w:pPr>
        <w:pStyle w:val="ConsPlusNormal"/>
        <w:jc w:val="right"/>
      </w:pPr>
      <w:r>
        <w:t>Федеральной нотариальной палаты</w:t>
      </w:r>
    </w:p>
    <w:p w:rsidR="00F90BC1" w:rsidRDefault="00F90BC1">
      <w:pPr>
        <w:pStyle w:val="ConsPlusNormal"/>
        <w:jc w:val="right"/>
      </w:pPr>
      <w:r>
        <w:t>от 16 сентября 2020 г. N 16/20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right"/>
      </w:pPr>
      <w:r>
        <w:t>приказом Министерства юстиции</w:t>
      </w:r>
    </w:p>
    <w:p w:rsidR="00F90BC1" w:rsidRDefault="00F90BC1">
      <w:pPr>
        <w:pStyle w:val="ConsPlusNormal"/>
        <w:jc w:val="right"/>
      </w:pPr>
      <w:r>
        <w:t>Российской Федерации</w:t>
      </w:r>
    </w:p>
    <w:p w:rsidR="00F90BC1" w:rsidRDefault="00F90BC1">
      <w:pPr>
        <w:pStyle w:val="ConsPlusNormal"/>
        <w:jc w:val="right"/>
      </w:pPr>
      <w:r>
        <w:t>от 30 сентября 2020 г. N 224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F90BC1" w:rsidRDefault="00F90BC1">
      <w:pPr>
        <w:pStyle w:val="ConsPlusTitle"/>
        <w:jc w:val="center"/>
      </w:pPr>
      <w:r>
        <w:t>К СОДЕРЖАНИЮ РЕЕСТРОВ ЕДИНОЙ ИНФОРМАЦИОННОЙ</w:t>
      </w:r>
    </w:p>
    <w:p w:rsidR="00F90BC1" w:rsidRDefault="00F90BC1">
      <w:pPr>
        <w:pStyle w:val="ConsPlusTitle"/>
        <w:jc w:val="center"/>
      </w:pPr>
      <w:r>
        <w:t>СИСТЕМЫ НОТАРИАТА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разработаны во исполнение положений </w:t>
      </w:r>
      <w:hyperlink r:id="rId10" w:history="1">
        <w:r>
          <w:rPr>
            <w:color w:val="0000FF"/>
          </w:rPr>
          <w:t>части третьей статьи 34.2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реестр нотариальных действий (далее - РНД);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реестр наследственных дел;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реестр нотариальных действий, совершенных удаленно, и сделок, удостоверенных двумя и более нотариусами (далее - РУДС).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3. РНД состоит из записей о совершенных нотариальных действиях.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Каждая запись в РНД должна содержать следующие сведения: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2) дату регистрации нотариального действия в реестре регистрации нотариальных действий на бумажном носителе;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3) номер, дату и время регистрации нотариального действия в ЕИС; номер, дату и время регистрации в ЕИС изменения ранее зарегистрированного нотариального документа на бумажном носителе или изменения записи в РНД (в случаях, предусмотренных </w:t>
      </w:r>
      <w:hyperlink w:anchor="P125" w:history="1">
        <w:r>
          <w:rPr>
            <w:color w:val="0000FF"/>
          </w:rPr>
          <w:t>подпунктом 13 пункта 3</w:t>
        </w:r>
      </w:hyperlink>
      <w:r>
        <w:t xml:space="preserve"> Требований). Дата и время указываются по московскому времени;</w:t>
      </w:r>
    </w:p>
    <w:p w:rsidR="00F90BC1" w:rsidRDefault="00F90BC1">
      <w:pPr>
        <w:pStyle w:val="ConsPlusNormal"/>
        <w:spacing w:before="220"/>
        <w:ind w:firstLine="540"/>
        <w:jc w:val="both"/>
      </w:pPr>
      <w:bookmarkStart w:id="1" w:name="P57"/>
      <w:bookmarkEnd w:id="1"/>
      <w:r>
        <w:t>4) сведения о каждом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о физическом лице указываются следующие основные сведения: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lastRenderedPageBreak/>
        <w:t>статус: заявитель (лицо, от имени или по поручению которого совершено нотариальное действие); представитель физического, юридического лица или публично-правового образования, в том числе родитель, усыновитель, опекун, попечитель, арбитражный или финансовый управляющий, лицо, действующее по доверенности (далее - представитель); лицо, принимающее участие в совершении нотариального действия, в том числе в качестве лица, подписывающего документ вместо лица, которое не может расписаться собственноручно (далее - рукоприкладчик), свидетеля, переводчика, супруга, присутствующего при удостоверении завещания другого супруга, исполнителя завещания, медиатора;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дата рождения (число, месяц, год арабскими цифрами);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место рождения;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место жительства (место пребывания);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гражданина (наименование документа, серия и номер (при наличии), дата выдачи, наименование органа, выдавшего документ);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(при наличии);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б) в случаях, установленных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30.08.2017 N 156 (зарегистрирован Минюстом России 06.09.2017, регистрационный N 48092), с изменениями, внесенными приказами Минюста России от 05.07.2019 N 134 (зарегистрирован Минюстом России 12.07.2019, регистрационный N 55244), от 31.03.2020 N 79 (зарегистрирован Минюстом России 08.04.2020, регистрационный N 58018) (далее - Регламент), указываются дополнительные сведения о физическом лице: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удостоверении сделок от имени несовершеннолетнего лица, обладающего полной гражданской дееспособностью, указываются реквизиты документа, подтверждающего наличие у него полной гражданской дееспособности (наименование документа, серия и номер (при наличии), дата выдачи, наименование органа, выдавшего документ);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удостоверении сделок - наличие или отсутствие производства по делу о банкротстве в отношении гражданина;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удостоверении совместного завещания супругов, наследственного договора, в котором участвуют супруги, указывается номер (при наличии) и дата актовой записи о регистрации брака завещателей;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свидетельствовании подлинности подписи переводчика - информация о знании иностранного языка, языка малочисленных народов Российской Федерации,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 со слов лица, обратившегося за совершением нотариального действия;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при совершении действия с участием представителя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</w:t>
      </w:r>
      <w:r>
        <w:lastRenderedPageBreak/>
        <w:t>документ);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совершении действия с участием рукоприкладчика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 &lt;2&gt;;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7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30, ст. 4738).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>иные дополнительные сведения о физическом лице;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в) о юридическом лице, от имени или </w:t>
      </w:r>
      <w:proofErr w:type="gramStart"/>
      <w:r>
        <w:t>по поручению</w:t>
      </w:r>
      <w:proofErr w:type="gramEnd"/>
      <w:r>
        <w:t xml:space="preserve"> которого совершено нотариальное действие, указываются следующие основные сведения: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полное наименование в соответствии с учредительными документами на русском языке;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адрес (место нахождения);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реквизиты учредительного документа (наименование документа, в случае изменения учредительного документа - государственный регистрационный номер изменений);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г) в случаях, установленных </w:t>
      </w:r>
      <w:hyperlink r:id="rId13" w:history="1">
        <w:r>
          <w:rPr>
            <w:color w:val="0000FF"/>
          </w:rPr>
          <w:t>Регламентом</w:t>
        </w:r>
      </w:hyperlink>
      <w:r>
        <w:t>, указываются следующие дополнительные сведения о юридическом лице: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удостоверении сделок указывается наличие или отсутствие производства по делу о банкротстве в отношении юридического лица;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иные дополнительные сведения о юридическом лице;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д) о публично-правовом образовании - полное наименование;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5) вид нотариального действия с указанием наименования нотариального документа (при наличии);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6) содержание нотариального действия: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при удостоверении сделок, волеизъявлений, выдаче свидетельств, совершении исполнительной надписи, протеста векселя, морского протеста - текст нотариального документа или выданного свидетельства;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lastRenderedPageBreak/>
        <w:t>б) при удостоверении требования участника общества о приобретении обществом принадлежащей такому участнику доли в уставном капитале общества, оферты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в) при удостоверении заявления участника общества с ограниченной ответственностью о выходе из общества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ответственностью, реквизиты устава общества с ограниченной ответственностью, основной государственный регистрационный номер, а в случае изменения устава - государственный регистрационный номер изменений;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г)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д) при обеспечении доказательств - вид обеспечения доказательства (допрос свидетеля, осмотр письменных и вещественных доказательств, назначение экспертизы);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е) при передаче заявления (или) иных документов физических и юридических лиц другим физическим и юридическим лицам - наименование нотариального действия;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ж) при свидетельствовании верности копий документов и выписок из них - наименование документа и лица, на имя которого выдан документ, верность копии которого свидетельствуется, дата, номер документа (при наличии), наименование лица или органа, выдавшего документ, количество страниц в копии документа;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з) при свидетельствовании подлинности подписи на документах - наименование документа, на котором свидетельствуется подлинность подписи, его краткое содержание; при свидетельствовании подлинности подписи переводчика - наименование документа, перевод которого совершен, дата, номер документа (при наличии), наименование лица или органа, выдавшего документ, язык, с которого и на который совершен перевод;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и) при принятии мер к охране наследственного имущества и управлению им - меры, принятые к охране наследственного имущества и управлению им;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к) при свидетельствовании верности перевода документа с одного языка на другой - наименование документа, перевод которого совершен; дата, номер документа (при наличии), наименование лица или органа, выдавшего документ, краткое содержание документа, язык, с которого и на который совершен перевод;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л) при удостоверении времени предъявления документов - наименование нотариального действия, наименование предъявленного документа, время предъявления документа;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м) при предъявлении чеков к платежу и удостоверении неоплаты чеков - сумма протеста чека, наименование плательщика по чеку;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н) при выдаче дубликатов нотариальных свидетельств, исполнительных надписей и дубликатов документов, выражающих содержание нотариально удостоверенных сделок, - наименование нотариального действия, наименование, дату и реестровые номера удостоверенных документов, дубликаты которых выдаются, статус заявителя, подтверждающего право на получение дубликата; при выдаче дубликата завещания - также реквизиты документа, подтверждающего смерть завещателя (наименование документа, дату, номер документа (при наличии), наименование органа, выдавшего документ); при выдаче дубликата договора, на </w:t>
      </w:r>
      <w:r>
        <w:lastRenderedPageBreak/>
        <w:t>основании которого построены или приобретены прежним собственником здание, строение, - также реквизиты документа, подтверждающего принадлежность указанного имущества заявителю (наименование документа, дату, номер документа (при наличии), наименование органа, выдавшего документ);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о) при удостоверении равнозначности электронного документа документу на бумажном носителе, удостоверении равнозначности документа на бумажном носителе электронному документу - наименование нотариального действия, наименование документа, равнозначность которого удостоверяется, с указанием даты, номера документа (при наличии), наименования лица или органа, выдавшего документ, количества страниц документа на бумажном носителе;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п) при представлении документов на государственную регистрацию юридических лиц и индивидуальных предпринимателей - реестровый номер заявления о государственной регистрации, на котором нотариусом свидетельствовалась подлинность подписи;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р) при совершении иных нотариальных действий, предусмотренных законодательными актами Российской Федерации, - наименование нотариального действия, его краткое описание.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Нотариус вправе более подробно изложить содержание нотариального действия;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8) сведения о лице, совершившем нотариальное действие:</w:t>
      </w:r>
    </w:p>
    <w:p w:rsidR="00F90BC1" w:rsidRDefault="00F90BC1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а) о нотариусе: должность, фамилия, имя, отчество (при наличии); регистрационный номер нотариуса в реестре нотариусов и лиц, сдавших квалификационный экзамен (далее - реестр нотариусов);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б) о лице, замещающем временно отсутствующего нотариуса: должность, фамилия, имя, отчество (при наличии), регистрационный номер лица в реестре нотариусов, а также сведения, указанные в </w:t>
      </w:r>
      <w:hyperlink w:anchor="P109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нотариуса, обязанности которого исполняются;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в) о должностном лице местного самоуправления, указанном в </w:t>
      </w:r>
      <w:hyperlink r:id="rId14" w:history="1">
        <w:r>
          <w:rPr>
            <w:color w:val="0000FF"/>
          </w:rPr>
          <w:t>части четвертой статьи 1</w:t>
        </w:r>
      </w:hyperlink>
      <w:r>
        <w:t xml:space="preserve"> Основ &lt;3&gt; (далее - должностное лицо местного самоуправления): фамилия, имя, отчество (при наличии), должность такого лица, наименование органа местного самоуправления, наименование субъекта Российской Федерации;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>г)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9) сведения о лице, внесшем в РНД сведения о нотариальном действии, совершенном лицом, не являющимся нотариусом: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о сотруднике нотариальной палаты субъекта Российской Федерации, внесшем в РНД сведения о нотариальном действии, совершенном должностным лицом местного самоуправления: фамилия, имя, отчество (при наличии), должность такого сотрудника и наименование нотариальной палаты субъекта Российской Федерации;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lastRenderedPageBreak/>
        <w:t>б) о сотруднике Федеральной нотариальной палаты, внесшем в РНД сведения о нотариальном действии, совершенном должностным лицом консульского учреждения: фамилия, имя, отчество (при наличии) и должность такого сотрудника;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10)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11) электронный образ нотариального документа (в случаях, предусмотренных </w:t>
      </w:r>
      <w:hyperlink r:id="rId15" w:history="1">
        <w:r>
          <w:rPr>
            <w:color w:val="0000FF"/>
          </w:rPr>
          <w:t>пунктом 1 части второй статьи 34.3</w:t>
        </w:r>
      </w:hyperlink>
      <w:r>
        <w:t xml:space="preserve"> Основ &lt;4&gt;);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>12) сведения о способе выдачи нотариального документа в электронной форме;</w:t>
      </w:r>
    </w:p>
    <w:p w:rsidR="00F90BC1" w:rsidRDefault="00F90BC1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13) сведения об изменении, внесенном в нотариальный документ на бумажном носителе и (или) в запись РНД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14) сведения о ранее удостоверенной сделке (в том числе, доверенности, завещании), с которой связано совершение регистрируемого нотариального действия по изменению, расторжению или отмене этой сделки, отказу от наследственного договора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15)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4. Реестр наследственных дел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1) номер наследственного дела и дату начала производства по наследственному делу согласно книге учета наследственных дел;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2) сведения о нотариусе, открывшем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3)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F90BC1" w:rsidRDefault="00F90BC1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4) сведения о наследодателе: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при внесении сведений об открытии наследственного дела: фамилия, имя, отчество (при наличии), а также при наличии: дата рождения, место рождения, дата смерти, дата и регистрационный номер записи акта о смерти и наименование органа, который произвел эту запись, место открытия наследства согласно правилам </w:t>
      </w:r>
      <w:hyperlink r:id="rId16" w:history="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&lt;5&gt;;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1994, N 32, ст. 3301.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ind w:firstLine="540"/>
        <w:jc w:val="both"/>
      </w:pPr>
      <w:r>
        <w:t>к моменту выдачи свидетельства о праве на наследство: фамилия, имя, отчество (при наличии), дата рождения, место рождения, дата смерти, дата и регистрационный номер (при наличии) записи акта о смерти и наименование органа, который произвел эту запись, место открытия наследства;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5) номер, дату и время регистрации наследственного дела в реестре наследственных дел ЕИС. Дата и время указываются по московскому времени;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6) сведения об окончании производства по наследственному делу с указанием даты и причины такого окончания;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7) сведения о передаче наследственного дела по принадлежности другому нотариусу: дату и способ передачи; количество листов наследственного дела; в отношении нотариуса, которому направлено наследственное дело - фамилия, имя, отчество (при наличии); регистрационный номер нотариуса в реестре нотариусов;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8) сведения о наследодателе, после которого наследство фактически было принято, но наследственное дело не заводилось, в объеме, предусмотренном </w:t>
      </w:r>
      <w:hyperlink w:anchor="P132" w:history="1">
        <w:r>
          <w:rPr>
            <w:color w:val="0000FF"/>
          </w:rPr>
          <w:t>подпунктом 4</w:t>
        </w:r>
      </w:hyperlink>
      <w:r>
        <w:t xml:space="preserve"> настоящего пункта;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9)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10) особые отметки (сведения об открытии наследственного дела, которые нотариус считает необходимым отразить при регистрации).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5. РУДС состоит из записей о нотариальных действиях, совершенных удаленно, и сделках, удостоверенных двумя и более нотариусами.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Каждая запись в РУДС должна содержать следующие сведения: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1) номер, дата и время регистрации нотариального действия в ЕИС; номер, дата и время регистрации в ЕИС изменения записи в РУДС. Дата и время указываются по московскому времени;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2) сведения о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при регистрации сделок, удостоверенных двумя и более нотариусами, сведения о лицах, обратившихся за совершением нотариального действия, указываются в соответствии с </w:t>
      </w:r>
      <w:hyperlink w:anchor="P57" w:history="1">
        <w:r>
          <w:rPr>
            <w:color w:val="0000FF"/>
          </w:rPr>
          <w:t>подпунктом 4 пункта 3</w:t>
        </w:r>
      </w:hyperlink>
      <w:r>
        <w:t xml:space="preserve"> Требований;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при совершении нотариального действия удаленно: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о физическом лице: фамилия, имя, отчество (при наличии) гражданина, страховой номер индивидуального лицевого счета (при наличии), идентификационный номер налогоплательщика, адрес электронной почты, указанный в заявлении о совершении нотариального действия удаленно;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б) о юридическом лице, от имени или </w:t>
      </w:r>
      <w:proofErr w:type="gramStart"/>
      <w:r>
        <w:t>по поручению</w:t>
      </w:r>
      <w:proofErr w:type="gramEnd"/>
      <w:r>
        <w:t xml:space="preserve"> которого совершено нотариальное действие: полное или сокращенное наименование, указанное в реквизитах сертификата ключа проверки электронной подписи, адрес (место нахождения); идентификационный номер налогоплательщика, адрес электронной почты, указанный в заявлении о совершении нотариального действия удаленно; для российского юридического лица дополнительно </w:t>
      </w:r>
      <w:r>
        <w:lastRenderedPageBreak/>
        <w:t>указывается основной государственный регистрационный номер юридического лица;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в) о представителе физического или юридического лица (в том числе родителе, усыновителе, опекуне, лице, действующем по доверенности), а также представителе публично-правового образования: фамилия, имя, отчество (при наличии) гражданина, статус или должность (при наличии), страховой номер индивидуального лицевого счета, идентификационный номер налогоплательщика, адрес электронной почты, указанный в заявлении о совершении нотариального действия удаленно.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17" w:history="1">
        <w:r>
          <w:rPr>
            <w:color w:val="0000FF"/>
          </w:rPr>
          <w:t>Регламентом</w:t>
        </w:r>
      </w:hyperlink>
      <w:r>
        <w:t>, в отношении лиц, обратившихся за совершением нотариального действия удаленно, указываются дополнительные сведения, в том числе результаты проверки наличия или отсутствия сведений о них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3) вид нотариального действия;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4) содержание нотариального действия: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при удостоверении сделок двумя и более нотариусами, свидетельствовании верности перевода документа с одного языка на другой, совершении исполнительной надписи, обеспечении доказательств, выдаче свидетельств - соответственно текст сделки, перевода, исполнительной надписи, протокола либо свидетельства;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б) при передаче документов физических и юридических лиц другим физическим и юридическим лицам - сведения об адресате, адрес в информационно-телекоммуникационной сети "Интернет" для передачи электронного документа (пакета электронных документов);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в)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г) при удостоверении равнозначности электронного документа, изготовленного нотариусом в ином формате, электронному документу, представленному нотариусу, - имя, размер (мегабайт) и формат файла поступившего электронного документа, имя, размер (мегабайт) и формат </w:t>
      </w:r>
      <w:proofErr w:type="gramStart"/>
      <w:r>
        <w:t>файла</w:t>
      </w:r>
      <w:proofErr w:type="gramEnd"/>
      <w:r>
        <w:t xml:space="preserve"> изготовленного нотариусом электронного документа;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д) при выдаче выписки из реестра уведомлений о залоге движимого имущества - наименование нотариального действия;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5) сведения о лице, совершившем нотариальное действие удаленно, или лицах, удостоверивших сделку: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а) о нотариусе: фамилия, имя, отчество (при наличии) и регистрационный номер нотариуса в реестре нотариусов;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б) о лице, замещающем временно отсутствующего нотариуса: фамилия, имя, отчество (при наличии) и регистрационный номер лица, замещающего временно отсутствующего нотариуса, в реестре нотариусов, а также фамилия, имя, отчество (при наличии) и регистрационный номер временно отсутствующего нотариуса в реестре нотариусов;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6)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 xml:space="preserve">7) сведения об изменении, внесенном в запись РУДС (в случае, когда такие изменения не </w:t>
      </w:r>
      <w:r>
        <w:lastRenderedPageBreak/>
        <w:t>требуют совершения нового нотариального действия): причины (основания) внесения изменения и характер изменения;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8)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9) сведения о способе выдачи (представления) нотариального документа лицам, от имени или по поручению которых совершено нотариальное действие;</w:t>
      </w:r>
    </w:p>
    <w:p w:rsidR="00F90BC1" w:rsidRDefault="00F90BC1">
      <w:pPr>
        <w:pStyle w:val="ConsPlusNormal"/>
        <w:spacing w:before="220"/>
        <w:ind w:firstLine="540"/>
        <w:jc w:val="both"/>
      </w:pPr>
      <w:r>
        <w:t>10)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jc w:val="both"/>
      </w:pPr>
    </w:p>
    <w:p w:rsidR="00F90BC1" w:rsidRDefault="00F90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E2C" w:rsidRDefault="00AD3E2C">
      <w:bookmarkStart w:id="5" w:name="_GoBack"/>
      <w:bookmarkEnd w:id="5"/>
    </w:p>
    <w:sectPr w:rsidR="00AD3E2C" w:rsidSect="00B7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1"/>
    <w:rsid w:val="00AA6FF8"/>
    <w:rsid w:val="00AD3E2C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FD60-62F0-4776-BF9F-A949B3B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37E7B6F7A4DA23A96F7B74BBC8715E1F7D3CCA074B0BC762CA4D7FBDF9B24DBC10B654BEE2A66086DF7C817H4T0R" TargetMode="External"/><Relationship Id="rId13" Type="http://schemas.openxmlformats.org/officeDocument/2006/relationships/hyperlink" Target="consultantplus://offline/ref=36B37E7B6F7A4DA23A96F7B74BBC8715E1F3DFCBA571B0BC762CA4D7FBDF9B24C9C1536949E834660D78A1995114226704752ED8EDDAF3DEH3TC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37E7B6F7A4DA23A96F7B74BBC8715E0FDDDCBA975B0BC762CA4D7FBDF9B24DBC10B654BEE2A66086DF7C817H4T0R" TargetMode="External"/><Relationship Id="rId12" Type="http://schemas.openxmlformats.org/officeDocument/2006/relationships/hyperlink" Target="consultantplus://offline/ref=36B37E7B6F7A4DA23A96F7B74BBC8715E1F0DCCBA977B0BC762CA4D7FBDF9B24C9C1536949E8356E0978A1995114226704752ED8EDDAF3DEH3TCR" TargetMode="External"/><Relationship Id="rId17" Type="http://schemas.openxmlformats.org/officeDocument/2006/relationships/hyperlink" Target="consultantplus://offline/ref=36B37E7B6F7A4DA23A96F7B74BBC8715E1F3DFCBA571B0BC762CA4D7FBDF9B24C9C1536949E834660D78A1995114226704752ED8EDDAF3DEH3TC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37E7B6F7A4DA23A96F7B74BBC8715E1F7DBCDA574B0BC762CA4D7FBDF9B24C9C1536949E834640D78A1995114226704752ED8EDDAF3DEH3T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37E7B6F7A4DA23A96F7B74BBC8715E0F4DBCBA771B0BC762CA4D7FBDF9B24DBC10B654BEE2A66086DF7C817H4T0R" TargetMode="External"/><Relationship Id="rId11" Type="http://schemas.openxmlformats.org/officeDocument/2006/relationships/hyperlink" Target="consultantplus://offline/ref=36B37E7B6F7A4DA23A96F7B74BBC8715E1F3DFCBA571B0BC762CA4D7FBDF9B24C9C1536949E834660D78A1995114226704752ED8EDDAF3DEH3TCR" TargetMode="External"/><Relationship Id="rId5" Type="http://schemas.openxmlformats.org/officeDocument/2006/relationships/hyperlink" Target="consultantplus://offline/ref=36B37E7B6F7A4DA23A96F7B74BBC8715E1F0DBC9A074B0BC762CA4D7FBDF9B24DBC10B654BEE2A66086DF7C817H4T0R" TargetMode="External"/><Relationship Id="rId15" Type="http://schemas.openxmlformats.org/officeDocument/2006/relationships/hyperlink" Target="consultantplus://offline/ref=36B37E7B6F7A4DA23A96F7B74BBC8715E1F2D9C1A77CB0BC762CA4D7FBDF9B24C9C1536F40E83F325837A0C51747316503752CD9F1HDT9R" TargetMode="External"/><Relationship Id="rId10" Type="http://schemas.openxmlformats.org/officeDocument/2006/relationships/hyperlink" Target="consultantplus://offline/ref=36B37E7B6F7A4DA23A96F7B74BBC8715E1F2D9C1A77CB0BC762CA4D7FBDF9B24C9C1536949E832610878A1995114226704752ED8EDDAF3DEH3TCR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6B37E7B6F7A4DA23A96F7B74BBC8715E1F2D9C1A77CB0BC762CA4D7FBDF9B24C9C1536949E832610878A1995114226704752ED8EDDAF3DEH3TCR" TargetMode="External"/><Relationship Id="rId9" Type="http://schemas.openxmlformats.org/officeDocument/2006/relationships/hyperlink" Target="consultantplus://offline/ref=36B37E7B6F7A4DA23A96F7B74BBC8715E1F1D2C1A873B0BC762CA4D7FBDF9B24DBC10B654BEE2A66086DF7C817H4T0R" TargetMode="External"/><Relationship Id="rId14" Type="http://schemas.openxmlformats.org/officeDocument/2006/relationships/hyperlink" Target="consultantplus://offline/ref=36B37E7B6F7A4DA23A96F7B74BBC8715E1F2D9C1A77CB0BC762CA4D7FBDF9B24C9C153604DE03F325837A0C51747316503752CD9F1HDT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2021-01-26T17:19:00Z</dcterms:created>
  <dcterms:modified xsi:type="dcterms:W3CDTF">2021-01-27T07:42:00Z</dcterms:modified>
</cp:coreProperties>
</file>